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研究者发起的临床研究合同/协议要点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合同应涵盖（但不限于）以下内容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①合同双方的规范名称；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②研究的目的和内容；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③合同双方责任、权利及利益；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④风险责任的认定、纠纷的解决方式；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⑤由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研究</w:t>
      </w:r>
      <w:r>
        <w:rPr>
          <w:rFonts w:hint="eastAsia" w:ascii="宋体" w:hAnsi="宋体" w:eastAsia="宋体"/>
          <w:sz w:val="24"/>
          <w:szCs w:val="24"/>
        </w:rPr>
        <w:t>所致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受试者</w:t>
      </w:r>
      <w:r>
        <w:rPr>
          <w:rFonts w:hint="eastAsia" w:ascii="宋体" w:hAnsi="宋体" w:eastAsia="宋体"/>
          <w:sz w:val="24"/>
          <w:szCs w:val="24"/>
        </w:rPr>
        <w:t>损害的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处理、补偿和赔偿</w:t>
      </w:r>
      <w:r>
        <w:rPr>
          <w:rFonts w:hint="eastAsia" w:ascii="宋体" w:hAnsi="宋体" w:eastAsia="宋体"/>
          <w:sz w:val="24"/>
          <w:szCs w:val="24"/>
        </w:rPr>
        <w:t xml:space="preserve">；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⑥研究预计进行时间及入组例数；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⑦文章发表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知识产权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及保密等</w:t>
      </w:r>
      <w:r>
        <w:rPr>
          <w:rFonts w:hint="eastAsia" w:ascii="宋体" w:hAnsi="宋体" w:eastAsia="宋体"/>
          <w:sz w:val="24"/>
          <w:szCs w:val="24"/>
        </w:rPr>
        <w:t xml:space="preserve">；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⑧临床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研究</w:t>
      </w:r>
      <w:r>
        <w:rPr>
          <w:rFonts w:hint="eastAsia" w:ascii="宋体" w:hAnsi="宋体" w:eastAsia="宋体"/>
          <w:sz w:val="24"/>
          <w:szCs w:val="24"/>
        </w:rPr>
        <w:t>方案实施、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质控</w:t>
      </w:r>
      <w:r>
        <w:rPr>
          <w:rFonts w:hint="eastAsia" w:ascii="宋体" w:hAnsi="宋体" w:eastAsia="宋体"/>
          <w:sz w:val="24"/>
          <w:szCs w:val="24"/>
        </w:rPr>
        <w:t xml:space="preserve">要求；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药品/医疗器械</w:t>
      </w:r>
      <w:r>
        <w:rPr>
          <w:rFonts w:hint="eastAsia" w:ascii="宋体" w:hAnsi="宋体" w:eastAsia="宋体"/>
          <w:sz w:val="24"/>
          <w:szCs w:val="24"/>
        </w:rPr>
        <w:t>及研究相关物资供应；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⑩研究经费预算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明细及付款进度、方式</w:t>
      </w:r>
      <w:r>
        <w:rPr>
          <w:rFonts w:hint="eastAsia" w:ascii="宋体" w:hAnsi="宋体" w:eastAsia="宋体"/>
          <w:sz w:val="24"/>
          <w:szCs w:val="24"/>
        </w:rPr>
        <w:t>等。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签章部分可参考如下样式：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本协议一式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**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份，甲方执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**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份，乙方执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**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份，经甲乙双方授权代表签章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及单位盖章之日起生效。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本协议未尽事宜，由甲乙双方友好协商解决。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甲 方（盖章）： 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                        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乙 方（盖章）：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法人代表（或授权代表）签字： 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           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项目负责人签字：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日 期： 年 月 日 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                       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日 期： 年 月 日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0" w:firstLineChars="2000"/>
        <w:jc w:val="left"/>
        <w:textAlignment w:val="auto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法人代表（或授权代表）签字：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0" w:firstLineChars="2000"/>
        <w:jc w:val="left"/>
        <w:textAlignment w:val="auto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日 期： 年 月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rPr>
        <w:rFonts w:ascii="Times New Roman" w:hAnsi="Times New Roman" w:cs="Times New Roman"/>
        <w:u w:val="non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-462280</wp:posOffset>
          </wp:positionH>
          <wp:positionV relativeFrom="margin">
            <wp:posOffset>-657225</wp:posOffset>
          </wp:positionV>
          <wp:extent cx="571500" cy="457200"/>
          <wp:effectExtent l="0" t="0" r="0" b="0"/>
          <wp:wrapSquare wrapText="bothSides"/>
          <wp:docPr id="2" name="图片 2" descr="C:\Users\user\Desktop\院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user\Desktop\院徽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cs="Times New Roman"/>
        <w:u w:val="none"/>
      </w:rPr>
      <w:t>研究者发起的临床研究合同/协议要点</w:t>
    </w:r>
    <w:r>
      <w:rPr>
        <w:rFonts w:hint="eastAsia" w:ascii="Times New Roman" w:hAnsi="Times New Roman" w:cs="Times New Roman"/>
        <w:sz w:val="15"/>
        <w:szCs w:val="21"/>
        <w:u w:val="none"/>
        <w:lang w:eastAsia="zh-CN"/>
      </w:rPr>
      <w:t>（</w:t>
    </w:r>
    <w:r>
      <w:rPr>
        <w:rFonts w:hint="eastAsia" w:ascii="Times New Roman" w:hAnsi="Times New Roman" w:cs="Times New Roman"/>
        <w:sz w:val="15"/>
        <w:szCs w:val="21"/>
        <w:u w:val="none"/>
        <w:lang w:val="en-US" w:eastAsia="zh-CN"/>
      </w:rPr>
      <w:t>非企业委托/资助版</w:t>
    </w:r>
    <w:r>
      <w:rPr>
        <w:rFonts w:hint="eastAsia" w:ascii="Times New Roman" w:hAnsi="Times New Roman" w:cs="Times New Roman"/>
        <w:sz w:val="15"/>
        <w:szCs w:val="21"/>
        <w:u w:val="none"/>
        <w:lang w:eastAsia="zh-CN"/>
      </w:rPr>
      <w:t>）</w:t>
    </w:r>
    <w:r>
      <w:rPr>
        <w:rFonts w:hint="eastAsia" w:ascii="宋体" w:hAnsi="宋体" w:eastAsia="宋体" w:cs="宋体"/>
        <w:b w:val="0"/>
        <w:bCs/>
        <w:color w:val="000000"/>
        <w:kern w:val="0"/>
        <w:sz w:val="15"/>
        <w:szCs w:val="15"/>
        <w:u w:val="none"/>
        <w:lang w:val="en-US" w:eastAsia="zh-CN" w:bidi="ar"/>
      </w:rPr>
      <w:t xml:space="preserve">  </w:t>
    </w:r>
    <w:r>
      <w:rPr>
        <w:rFonts w:hint="eastAsia" w:ascii="宋体" w:hAnsi="宋体" w:eastAsia="宋体" w:cs="宋体"/>
        <w:b w:val="0"/>
        <w:bCs/>
        <w:color w:val="000000"/>
        <w:kern w:val="0"/>
        <w:sz w:val="18"/>
        <w:szCs w:val="18"/>
        <w:u w:val="none"/>
        <w:lang w:val="en-US" w:eastAsia="zh-CN" w:bidi="ar"/>
      </w:rPr>
      <w:t xml:space="preserve">      </w:t>
    </w:r>
    <w:r>
      <w:rPr>
        <w:rFonts w:ascii="Times New Roman" w:hAnsi="Times New Roman" w:cs="Times New Roman"/>
        <w:color w:val="000000"/>
        <w:szCs w:val="21"/>
        <w:u w:val="none"/>
      </w:rPr>
      <w:t>CS3-JG</w:t>
    </w:r>
    <w:r>
      <w:rPr>
        <w:rFonts w:hint="eastAsia" w:ascii="Times New Roman" w:hAnsi="Times New Roman" w:cs="Times New Roman"/>
        <w:color w:val="000000"/>
        <w:szCs w:val="21"/>
        <w:u w:val="none"/>
        <w:lang w:val="en-US" w:eastAsia="zh-CN"/>
      </w:rPr>
      <w:t>-IIT</w:t>
    </w:r>
    <w:r>
      <w:rPr>
        <w:rFonts w:ascii="Times New Roman" w:hAnsi="Times New Roman" w:cs="Times New Roman"/>
        <w:color w:val="000000"/>
        <w:szCs w:val="21"/>
        <w:u w:val="none"/>
      </w:rPr>
      <w:t>-SOP-00</w:t>
    </w:r>
    <w:r>
      <w:rPr>
        <w:rFonts w:hint="eastAsia" w:ascii="Times New Roman" w:hAnsi="Times New Roman" w:cs="Times New Roman"/>
        <w:color w:val="000000"/>
        <w:szCs w:val="21"/>
        <w:u w:val="none"/>
        <w:lang w:val="en-US" w:eastAsia="zh-CN"/>
      </w:rPr>
      <w:t>1</w:t>
    </w:r>
    <w:r>
      <w:rPr>
        <w:rFonts w:ascii="Times New Roman" w:hAnsi="Times New Roman" w:cs="Times New Roman"/>
        <w:color w:val="000000"/>
        <w:szCs w:val="21"/>
        <w:u w:val="none"/>
      </w:rPr>
      <w:t>-</w:t>
    </w:r>
    <w:r>
      <w:rPr>
        <w:rFonts w:hint="eastAsia" w:ascii="Times New Roman" w:hAnsi="Times New Roman" w:cs="Times New Roman"/>
        <w:color w:val="000000"/>
        <w:szCs w:val="21"/>
        <w:u w:val="none"/>
        <w:lang w:val="en-US" w:eastAsia="zh-CN"/>
      </w:rPr>
      <w:t xml:space="preserve">2.0-FJ（5）-2.0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ZGE5MDQyNTQ2YzgyNjUxZjYzZGIxMTRmMTFiYzcifQ=="/>
  </w:docVars>
  <w:rsids>
    <w:rsidRoot w:val="00000000"/>
    <w:rsid w:val="18A60244"/>
    <w:rsid w:val="228E36B7"/>
    <w:rsid w:val="2EDF20D3"/>
    <w:rsid w:val="340E293E"/>
    <w:rsid w:val="3886525E"/>
    <w:rsid w:val="38EC0500"/>
    <w:rsid w:val="410B627E"/>
    <w:rsid w:val="630C0193"/>
    <w:rsid w:val="762A0907"/>
    <w:rsid w:val="7A7964DF"/>
    <w:rsid w:val="7EFC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2021-03-22T09:09:00Z</dcterms:created>
  <dc:creator>E96-1</dc:creator>
  <cp:lastModifiedBy>xyf</cp:lastModifiedBy>
  <dcterms:modified xsi:type="dcterms:W3CDTF">2024-03-26T08:07:06Z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B8A26959A3D14847BD273D1382D0E577</vt:lpwstr>
  </property>
</Properties>
</file>